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7"/>
        <w:tblW w:w="963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2"/>
        <w:gridCol w:w="2050"/>
        <w:gridCol w:w="3654"/>
      </w:tblGrid>
      <w:tr w:rsidR="0046651C" w:rsidTr="0046651C">
        <w:trPr>
          <w:trHeight w:val="2315"/>
        </w:trPr>
        <w:tc>
          <w:tcPr>
            <w:tcW w:w="3933" w:type="dxa"/>
          </w:tcPr>
          <w:p w:rsidR="0046651C" w:rsidRDefault="0046651C" w:rsidP="0011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Уæ</w:t>
            </w:r>
            <w:proofErr w:type="gramStart"/>
            <w:r>
              <w:rPr>
                <w:b/>
                <w:color w:val="0000FF"/>
              </w:rPr>
              <w:t>р</w:t>
            </w:r>
            <w:proofErr w:type="gramEnd"/>
            <w:r>
              <w:rPr>
                <w:b/>
                <w:color w:val="0000FF"/>
              </w:rPr>
              <w:t xml:space="preserve">æсейы </w:t>
            </w:r>
            <w:proofErr w:type="spellStart"/>
            <w:r>
              <w:rPr>
                <w:b/>
                <w:color w:val="0000FF"/>
              </w:rPr>
              <w:t>Федераци</w:t>
            </w:r>
            <w:proofErr w:type="spellEnd"/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Республикæ</w:t>
            </w:r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  <w:color w:val="0000FF"/>
              </w:rPr>
            </w:pPr>
            <w:proofErr w:type="gramStart"/>
            <w:r>
              <w:rPr>
                <w:b/>
                <w:color w:val="0000FF"/>
              </w:rPr>
              <w:t>Ц</w:t>
            </w:r>
            <w:proofErr w:type="gramEnd"/>
            <w:r>
              <w:rPr>
                <w:b/>
                <w:color w:val="0000FF"/>
              </w:rPr>
              <w:t xml:space="preserve">æгат Ирыстон – </w:t>
            </w:r>
            <w:proofErr w:type="spellStart"/>
            <w:r>
              <w:rPr>
                <w:b/>
                <w:color w:val="0000FF"/>
              </w:rPr>
              <w:t>Алани</w:t>
            </w:r>
            <w:proofErr w:type="spellEnd"/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  <w:p w:rsidR="0046651C" w:rsidRDefault="0046651C" w:rsidP="001143DC">
            <w:pPr>
              <w:keepNext/>
              <w:spacing w:after="0" w:line="240" w:lineRule="auto"/>
              <w:jc w:val="center"/>
              <w:outlineLvl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Горæтгæрон районы </w:t>
            </w:r>
          </w:p>
          <w:p w:rsidR="0046651C" w:rsidRDefault="0046651C" w:rsidP="001143DC">
            <w:pPr>
              <w:keepNext/>
              <w:spacing w:after="0" w:line="240" w:lineRule="auto"/>
              <w:jc w:val="center"/>
              <w:outlineLvl w:val="0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Чермены</w:t>
            </w:r>
            <w:proofErr w:type="spellEnd"/>
            <w:r>
              <w:rPr>
                <w:b/>
                <w:color w:val="0000FF"/>
              </w:rPr>
              <w:t xml:space="preserve"> хъæуы</w:t>
            </w:r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бынæттон хиуынаффæйады</w:t>
            </w:r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</w:rPr>
              <w:t>администраци</w:t>
            </w:r>
            <w:proofErr w:type="spellEnd"/>
          </w:p>
        </w:tc>
        <w:tc>
          <w:tcPr>
            <w:tcW w:w="2051" w:type="dxa"/>
          </w:tcPr>
          <w:p w:rsidR="0046651C" w:rsidRDefault="0046651C" w:rsidP="0011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</w:rPr>
            </w:pPr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96595" cy="696595"/>
                  <wp:effectExtent l="19050" t="0" r="8255" b="0"/>
                  <wp:docPr id="6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69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</w:tcPr>
          <w:p w:rsidR="0046651C" w:rsidRDefault="0046651C" w:rsidP="0011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Российская Федерация</w:t>
            </w:r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Республика</w:t>
            </w:r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Северная Осетия – Алания</w:t>
            </w:r>
          </w:p>
          <w:p w:rsidR="0046651C" w:rsidRDefault="0046651C" w:rsidP="001143DC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  <w:p w:rsidR="0046651C" w:rsidRDefault="0046651C" w:rsidP="001143DC">
            <w:pPr>
              <w:keepNext/>
              <w:spacing w:after="0" w:line="240" w:lineRule="auto"/>
              <w:jc w:val="center"/>
              <w:outlineLvl w:val="1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Администрация Черменского</w:t>
            </w:r>
          </w:p>
          <w:p w:rsidR="0046651C" w:rsidRDefault="0046651C" w:rsidP="001143DC">
            <w:pPr>
              <w:keepNext/>
              <w:spacing w:after="0" w:line="240" w:lineRule="auto"/>
              <w:jc w:val="center"/>
              <w:outlineLvl w:val="1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сельского поселения</w:t>
            </w:r>
          </w:p>
          <w:p w:rsidR="0046651C" w:rsidRDefault="0046651C" w:rsidP="001143DC">
            <w:pPr>
              <w:keepNext/>
              <w:spacing w:after="0" w:line="240" w:lineRule="auto"/>
              <w:jc w:val="center"/>
              <w:outlineLvl w:val="1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Пригородного района</w:t>
            </w:r>
          </w:p>
          <w:p w:rsidR="0046651C" w:rsidRDefault="0046651C" w:rsidP="001143DC">
            <w:pPr>
              <w:keepNext/>
              <w:spacing w:after="0" w:line="240" w:lineRule="auto"/>
              <w:jc w:val="center"/>
              <w:outlineLvl w:val="1"/>
              <w:rPr>
                <w:b/>
                <w:color w:val="0000FF"/>
                <w:sz w:val="28"/>
                <w:szCs w:val="24"/>
              </w:rPr>
            </w:pPr>
            <w:r>
              <w:rPr>
                <w:b/>
                <w:color w:val="0000FF"/>
                <w:sz w:val="28"/>
              </w:rPr>
              <w:t xml:space="preserve"> </w:t>
            </w:r>
          </w:p>
        </w:tc>
      </w:tr>
    </w:tbl>
    <w:p w:rsidR="0046651C" w:rsidRDefault="0046651C" w:rsidP="001143DC">
      <w:pPr>
        <w:pStyle w:val="ConsPlusNormal"/>
        <w:widowControl/>
        <w:tabs>
          <w:tab w:val="center" w:pos="4729"/>
          <w:tab w:val="right" w:pos="945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6651C" w:rsidRDefault="00BD7EB4" w:rsidP="00114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EB4">
        <w:rPr>
          <w:sz w:val="24"/>
          <w:szCs w:val="24"/>
        </w:rPr>
        <w:pict>
          <v:line id="Прямая соединительная линия 2" o:spid="_x0000_s1030" style="position:absolute;left:0;text-align:left;z-index:251660288;visibility:visible" from="-6.3pt,2.65pt" to="487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</w:pict>
      </w:r>
      <w:r w:rsidRPr="00BD7EB4">
        <w:rPr>
          <w:sz w:val="24"/>
          <w:szCs w:val="24"/>
        </w:rPr>
        <w:pict>
          <v:line id="Прямая соединительная линия 3" o:spid="_x0000_s1031" style="position:absolute;left:0;text-align:left;z-index:251661312;visibility:visible" from="-6.3pt,9.85pt" to="487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" o:allowincell="f" strokecolor="blue" strokeweight=".25pt"/>
        </w:pict>
      </w:r>
    </w:p>
    <w:p w:rsidR="0046651C" w:rsidRDefault="0046651C" w:rsidP="001143DC">
      <w:pPr>
        <w:spacing w:after="0" w:line="240" w:lineRule="auto"/>
        <w:ind w:left="-142" w:right="-286"/>
        <w:jc w:val="center"/>
        <w:rPr>
          <w:b/>
          <w:color w:val="0000FF"/>
        </w:rPr>
      </w:pPr>
      <w:r>
        <w:rPr>
          <w:b/>
          <w:color w:val="0000FF"/>
        </w:rPr>
        <w:t>363102, Республика Северная Осетия – Алания, с</w:t>
      </w:r>
      <w:proofErr w:type="gramStart"/>
      <w:r>
        <w:rPr>
          <w:b/>
          <w:color w:val="0000FF"/>
        </w:rPr>
        <w:t>.Ч</w:t>
      </w:r>
      <w:proofErr w:type="gramEnd"/>
      <w:r>
        <w:rPr>
          <w:b/>
          <w:color w:val="0000FF"/>
        </w:rPr>
        <w:t>ермен, ул. Ленина, 47; тел./ факс: 8(86738) ; 41-3-12,</w:t>
      </w:r>
    </w:p>
    <w:p w:rsidR="0046651C" w:rsidRDefault="00BD7EB4" w:rsidP="001143DC">
      <w:pPr>
        <w:spacing w:after="0" w:line="240" w:lineRule="auto"/>
        <w:jc w:val="center"/>
        <w:rPr>
          <w:b/>
        </w:rPr>
      </w:pPr>
      <w:hyperlink r:id="rId6" w:history="1">
        <w:r w:rsidR="0046651C">
          <w:rPr>
            <w:rStyle w:val="a5"/>
            <w:lang w:val="en-US"/>
          </w:rPr>
          <w:t>http</w:t>
        </w:r>
        <w:r w:rsidR="0046651C">
          <w:rPr>
            <w:rStyle w:val="a5"/>
          </w:rPr>
          <w:t>://</w:t>
        </w:r>
        <w:r w:rsidR="0046651C">
          <w:rPr>
            <w:rStyle w:val="a5"/>
            <w:lang w:val="en-US"/>
          </w:rPr>
          <w:t>www</w:t>
        </w:r>
        <w:r w:rsidR="0046651C">
          <w:rPr>
            <w:rStyle w:val="a5"/>
          </w:rPr>
          <w:t>.</w:t>
        </w:r>
        <w:r w:rsidR="0046651C">
          <w:rPr>
            <w:rStyle w:val="a5"/>
            <w:lang w:val="en-US"/>
          </w:rPr>
          <w:t>chermen</w:t>
        </w:r>
        <w:r w:rsidR="0046651C">
          <w:rPr>
            <w:rStyle w:val="a5"/>
          </w:rPr>
          <w:t>-</w:t>
        </w:r>
        <w:r w:rsidR="0046651C">
          <w:rPr>
            <w:rStyle w:val="a5"/>
            <w:lang w:val="en-US"/>
          </w:rPr>
          <w:t>osetia</w:t>
        </w:r>
        <w:r w:rsidR="0046651C">
          <w:rPr>
            <w:rStyle w:val="a5"/>
          </w:rPr>
          <w:t>.</w:t>
        </w:r>
        <w:r w:rsidR="0046651C">
          <w:rPr>
            <w:rStyle w:val="a5"/>
            <w:lang w:val="en-US"/>
          </w:rPr>
          <w:t>ru</w:t>
        </w:r>
      </w:hyperlink>
      <w:r w:rsidR="0046651C">
        <w:rPr>
          <w:b/>
          <w:color w:val="0000FF"/>
        </w:rPr>
        <w:t xml:space="preserve">, </w:t>
      </w:r>
      <w:r w:rsidR="0046651C">
        <w:rPr>
          <w:b/>
          <w:color w:val="0000FF"/>
          <w:lang w:val="en-US"/>
        </w:rPr>
        <w:t>e</w:t>
      </w:r>
      <w:r w:rsidR="0046651C">
        <w:rPr>
          <w:b/>
          <w:color w:val="0000FF"/>
        </w:rPr>
        <w:t>-</w:t>
      </w:r>
      <w:r w:rsidR="0046651C">
        <w:rPr>
          <w:b/>
          <w:color w:val="0000FF"/>
          <w:lang w:val="en-US"/>
        </w:rPr>
        <w:t>mail</w:t>
      </w:r>
      <w:r w:rsidR="0046651C">
        <w:rPr>
          <w:b/>
          <w:color w:val="0000FF"/>
        </w:rPr>
        <w:t xml:space="preserve">: </w:t>
      </w:r>
      <w:r w:rsidR="0046651C">
        <w:rPr>
          <w:b/>
          <w:color w:val="0000FF"/>
          <w:u w:val="single"/>
          <w:lang w:val="en-US"/>
        </w:rPr>
        <w:t>amschermen</w:t>
      </w:r>
      <w:r w:rsidR="0046651C">
        <w:rPr>
          <w:b/>
          <w:color w:val="0000FF"/>
          <w:u w:val="single"/>
        </w:rPr>
        <w:t>@</w:t>
      </w:r>
      <w:r w:rsidR="0046651C">
        <w:rPr>
          <w:b/>
          <w:color w:val="0000FF"/>
          <w:u w:val="single"/>
          <w:lang w:val="en-US"/>
        </w:rPr>
        <w:t>mail</w:t>
      </w:r>
      <w:r w:rsidR="0046651C">
        <w:rPr>
          <w:b/>
          <w:color w:val="0000FF"/>
          <w:u w:val="single"/>
        </w:rPr>
        <w:t>.</w:t>
      </w:r>
      <w:r w:rsidR="0046651C">
        <w:rPr>
          <w:b/>
          <w:color w:val="0000FF"/>
          <w:u w:val="single"/>
          <w:lang w:val="en-US"/>
        </w:rPr>
        <w:t>ru</w:t>
      </w:r>
    </w:p>
    <w:p w:rsidR="00A55175" w:rsidRDefault="00A55175" w:rsidP="001143DC">
      <w:pPr>
        <w:spacing w:after="0" w:line="240" w:lineRule="auto"/>
        <w:jc w:val="center"/>
        <w:rPr>
          <w:sz w:val="28"/>
          <w:szCs w:val="28"/>
        </w:rPr>
      </w:pPr>
    </w:p>
    <w:p w:rsidR="00A55175" w:rsidRPr="00801B8F" w:rsidRDefault="00A55175" w:rsidP="001143DC">
      <w:pPr>
        <w:jc w:val="center"/>
        <w:rPr>
          <w:rFonts w:ascii="Times New Roman" w:hAnsi="Times New Roman"/>
          <w:b/>
          <w:sz w:val="28"/>
          <w:szCs w:val="28"/>
        </w:rPr>
      </w:pPr>
      <w:r w:rsidRPr="00801B8F">
        <w:rPr>
          <w:rFonts w:ascii="Times New Roman" w:hAnsi="Times New Roman"/>
          <w:b/>
          <w:sz w:val="28"/>
          <w:szCs w:val="28"/>
        </w:rPr>
        <w:t>ПОСТАНОВЛЕНИЕ</w:t>
      </w:r>
    </w:p>
    <w:p w:rsidR="00DC78A9" w:rsidRPr="00DC78A9" w:rsidRDefault="00C374A4" w:rsidP="00DC7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февра</w:t>
      </w:r>
      <w:r w:rsidR="00DC78A9" w:rsidRPr="00DC78A9">
        <w:rPr>
          <w:rFonts w:ascii="Times New Roman" w:hAnsi="Times New Roman" w:cs="Times New Roman"/>
          <w:sz w:val="28"/>
          <w:szCs w:val="28"/>
        </w:rPr>
        <w:t xml:space="preserve">ля 2019г.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1143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766" w:rsidRPr="00F81766" w:rsidRDefault="00C374A4" w:rsidP="0011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</w:t>
      </w:r>
      <w:r w:rsidR="00A551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Положения</w:t>
      </w:r>
      <w:r w:rsidR="00F81766" w:rsidRPr="00F817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об обеспечении первичных мер</w:t>
      </w:r>
    </w:p>
    <w:p w:rsidR="00F81766" w:rsidRPr="00F81766" w:rsidRDefault="00F81766" w:rsidP="001143DC">
      <w:pPr>
        <w:pStyle w:val="a8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F8176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пожарной безопасности в границах </w:t>
      </w:r>
      <w:r w:rsidR="00C374A4">
        <w:rPr>
          <w:rFonts w:ascii="Times New Roman" w:hAnsi="Times New Roman"/>
          <w:b/>
          <w:sz w:val="28"/>
          <w:szCs w:val="28"/>
        </w:rPr>
        <w:t>Чермен</w:t>
      </w:r>
      <w:r w:rsidR="00A55175">
        <w:rPr>
          <w:rFonts w:ascii="Times New Roman" w:hAnsi="Times New Roman"/>
          <w:b/>
          <w:sz w:val="28"/>
          <w:szCs w:val="28"/>
        </w:rPr>
        <w:t xml:space="preserve">ского </w:t>
      </w:r>
      <w:r w:rsidR="00A55175" w:rsidRPr="00C80269">
        <w:rPr>
          <w:rFonts w:ascii="Times New Roman" w:hAnsi="Times New Roman"/>
          <w:b/>
          <w:sz w:val="28"/>
          <w:szCs w:val="28"/>
        </w:rPr>
        <w:t xml:space="preserve">сельского поселения </w:t>
      </w:r>
      <w:r w:rsidR="00A55175">
        <w:rPr>
          <w:rFonts w:ascii="Times New Roman" w:hAnsi="Times New Roman"/>
          <w:b/>
          <w:sz w:val="28"/>
          <w:szCs w:val="28"/>
        </w:rPr>
        <w:t>Пригородного района РСО-Алания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1"/>
      </w:tblGrid>
      <w:tr w:rsidR="00F81766" w:rsidRPr="00F81766" w:rsidTr="00F81766"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66" w:rsidRPr="00F81766" w:rsidRDefault="00F81766" w:rsidP="00F817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C5A9B" w:rsidRPr="008C5A9B" w:rsidRDefault="00F81766" w:rsidP="00C374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требованиями   ст.19 Федерального закона от 21.12.1994 № 69-ФЗ «О пожарной безопасности»,   ст.63 Федерального закона от 22.07.2008 г. №123-ФЗ «Технический регламент о пожарной безопасности», п.9 ст.14 Федерального закона  от 06.10.2003 № 131-ФЗ «Об общих принципах организации местного самоуправления в Российской Федерации»,  в целях   обеспечения первичных мер пожарной безопасности</w:t>
      </w:r>
      <w:r w:rsidR="008C5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</w:t>
      </w:r>
      <w:r w:rsidR="00C374A4">
        <w:rPr>
          <w:rFonts w:ascii="Times New Roman" w:hAnsi="Times New Roman"/>
          <w:sz w:val="28"/>
          <w:szCs w:val="28"/>
        </w:rPr>
        <w:t>Чермен</w:t>
      </w:r>
      <w:r w:rsidR="008C5A9B" w:rsidRPr="00A55175">
        <w:rPr>
          <w:rFonts w:ascii="Times New Roman" w:hAnsi="Times New Roman"/>
          <w:sz w:val="28"/>
          <w:szCs w:val="28"/>
        </w:rPr>
        <w:t xml:space="preserve">ского сельского поселения </w:t>
      </w:r>
      <w:proofErr w:type="gramEnd"/>
    </w:p>
    <w:p w:rsidR="008C5A9B" w:rsidRPr="008C5A9B" w:rsidRDefault="00A55175" w:rsidP="008C5A9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F81766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F81766"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F81766" w:rsidRPr="00F81766" w:rsidRDefault="00F81766" w:rsidP="00F81766">
      <w:pPr>
        <w:shd w:val="clear" w:color="auto" w:fill="FFFFFF"/>
        <w:spacing w:before="100" w:beforeAutospacing="1" w:after="100" w:afterAutospacing="1" w:line="240" w:lineRule="auto"/>
        <w:ind w:firstLine="6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Утвердить Положение  об обеспечении первичных мер пожарной безопасности в границах </w:t>
      </w:r>
      <w:r w:rsidR="00C374A4">
        <w:rPr>
          <w:rFonts w:ascii="Times New Roman" w:hAnsi="Times New Roman"/>
          <w:sz w:val="28"/>
          <w:szCs w:val="28"/>
        </w:rPr>
        <w:t>Чермен</w:t>
      </w:r>
      <w:r w:rsidR="00A55175" w:rsidRPr="00A55175">
        <w:rPr>
          <w:rFonts w:ascii="Times New Roman" w:hAnsi="Times New Roman"/>
          <w:sz w:val="28"/>
          <w:szCs w:val="28"/>
        </w:rPr>
        <w:t>ского сельского поселения Пригородного района РСО-Алания</w:t>
      </w:r>
      <w:r w:rsidR="00A55175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A55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5175" w:rsidRPr="00C374A4" w:rsidRDefault="00A55175" w:rsidP="00A55175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1B8F">
        <w:rPr>
          <w:rFonts w:ascii="Times New Roman" w:hAnsi="Times New Roman"/>
          <w:sz w:val="28"/>
          <w:szCs w:val="28"/>
        </w:rPr>
        <w:t>. Опубликовать настоящее постановление на официаль</w:t>
      </w:r>
      <w:r w:rsidR="00C374A4">
        <w:rPr>
          <w:rFonts w:ascii="Times New Roman" w:hAnsi="Times New Roman"/>
          <w:sz w:val="28"/>
          <w:szCs w:val="28"/>
        </w:rPr>
        <w:t>ном сайте администрации Чермен</w:t>
      </w:r>
      <w:r w:rsidRPr="00801B8F">
        <w:rPr>
          <w:rFonts w:ascii="Times New Roman" w:hAnsi="Times New Roman"/>
          <w:sz w:val="28"/>
          <w:szCs w:val="28"/>
        </w:rPr>
        <w:t>ского сельского поселения</w:t>
      </w:r>
      <w:r w:rsidRPr="00A55175">
        <w:rPr>
          <w:rFonts w:ascii="Times New Roman" w:hAnsi="Times New Roman"/>
          <w:sz w:val="28"/>
          <w:szCs w:val="28"/>
        </w:rPr>
        <w:t xml:space="preserve"> Пригородного района РСО-Алания</w:t>
      </w:r>
      <w:r w:rsidRPr="00801B8F">
        <w:rPr>
          <w:rFonts w:ascii="Times New Roman" w:hAnsi="Times New Roman"/>
          <w:sz w:val="28"/>
          <w:szCs w:val="28"/>
          <w:shd w:val="clear" w:color="auto" w:fill="F9F9F9"/>
        </w:rPr>
        <w:t xml:space="preserve"> в сети Интернет</w:t>
      </w:r>
      <w:r w:rsidR="0046651C">
        <w:rPr>
          <w:rFonts w:ascii="Cambria" w:hAnsi="Cambria"/>
          <w:color w:val="0000FF"/>
          <w:sz w:val="18"/>
          <w:u w:val="single"/>
        </w:rPr>
        <w:t>.</w:t>
      </w:r>
    </w:p>
    <w:p w:rsidR="00A55175" w:rsidRPr="00801B8F" w:rsidRDefault="00A55175" w:rsidP="00A5517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01B8F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1143DC" w:rsidRDefault="00A55175" w:rsidP="001143D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1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1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1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</w:t>
      </w:r>
      <w:r w:rsidR="00C374A4">
        <w:rPr>
          <w:rFonts w:ascii="Times New Roman" w:hAnsi="Times New Roman" w:cs="Times New Roman"/>
          <w:sz w:val="28"/>
          <w:szCs w:val="28"/>
        </w:rPr>
        <w:t>еля главы администрации Чермен</w:t>
      </w:r>
      <w:r w:rsidRPr="00A55175">
        <w:rPr>
          <w:rFonts w:ascii="Times New Roman" w:hAnsi="Times New Roman" w:cs="Times New Roman"/>
          <w:sz w:val="28"/>
          <w:szCs w:val="28"/>
        </w:rPr>
        <w:t>ского сельского поселения Пригородно</w:t>
      </w:r>
      <w:r w:rsidR="00C374A4">
        <w:rPr>
          <w:rFonts w:ascii="Times New Roman" w:hAnsi="Times New Roman" w:cs="Times New Roman"/>
          <w:sz w:val="28"/>
          <w:szCs w:val="28"/>
        </w:rPr>
        <w:t xml:space="preserve">го района РСО-Алания </w:t>
      </w:r>
      <w:proofErr w:type="spellStart"/>
      <w:r w:rsidR="00C374A4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C374A4">
        <w:rPr>
          <w:rFonts w:ascii="Times New Roman" w:hAnsi="Times New Roman" w:cs="Times New Roman"/>
          <w:sz w:val="28"/>
          <w:szCs w:val="28"/>
        </w:rPr>
        <w:t xml:space="preserve"> Р.Х</w:t>
      </w:r>
      <w:r w:rsidRPr="00A55175">
        <w:rPr>
          <w:rFonts w:ascii="Times New Roman" w:hAnsi="Times New Roman" w:cs="Times New Roman"/>
          <w:sz w:val="28"/>
          <w:szCs w:val="28"/>
        </w:rPr>
        <w:t>.</w:t>
      </w:r>
      <w:r w:rsidR="00F81766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55175" w:rsidRPr="001143DC" w:rsidRDefault="00A55175" w:rsidP="001143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B8F">
        <w:rPr>
          <w:b/>
          <w:sz w:val="28"/>
          <w:szCs w:val="28"/>
        </w:rPr>
        <w:t xml:space="preserve">Глава администрации </w:t>
      </w:r>
    </w:p>
    <w:p w:rsidR="00A55175" w:rsidRDefault="00C374A4" w:rsidP="00A551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Чермен</w:t>
      </w:r>
      <w:r w:rsidR="00A55175" w:rsidRPr="00801B8F">
        <w:rPr>
          <w:b/>
          <w:sz w:val="28"/>
          <w:szCs w:val="28"/>
        </w:rPr>
        <w:t xml:space="preserve">ского сельского поселения              </w:t>
      </w:r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Б.Г.Агкацева</w:t>
      </w:r>
      <w:proofErr w:type="spellEnd"/>
    </w:p>
    <w:p w:rsidR="00C374A4" w:rsidRPr="00801B8F" w:rsidRDefault="00C374A4" w:rsidP="00A551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6094A" w:rsidRPr="001143DC" w:rsidRDefault="00F81766" w:rsidP="001143DC">
      <w:pPr>
        <w:shd w:val="clear" w:color="auto" w:fill="FFFFFF"/>
        <w:spacing w:before="100" w:beforeAutospacing="1" w:after="100" w:afterAutospacing="1" w:line="240" w:lineRule="auto"/>
        <w:ind w:left="778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proofErr w:type="gramStart"/>
      <w:r w:rsidRPr="00F8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F8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6094A" w:rsidRDefault="0076094A" w:rsidP="00760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F81766" w:rsidRPr="00F8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остановлению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1766" w:rsidRPr="00F8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81766" w:rsidRPr="00F81766" w:rsidRDefault="00C374A4" w:rsidP="00760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Чермен</w:t>
      </w:r>
      <w:r w:rsidR="00760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ского </w:t>
      </w:r>
      <w:r w:rsidR="00F81766" w:rsidRPr="00F8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</w:p>
    <w:p w:rsidR="00F81766" w:rsidRPr="00D5502F" w:rsidRDefault="00F81766" w:rsidP="00D550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C37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 февраля 2020</w:t>
      </w:r>
      <w:r w:rsidR="00DC7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8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№</w:t>
      </w:r>
      <w:r w:rsidR="009513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81766" w:rsidRPr="00F81766" w:rsidRDefault="00F81766" w:rsidP="00F817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обеспечении первичных мер пожарной безопасности в границах</w:t>
      </w:r>
    </w:p>
    <w:p w:rsidR="00F81766" w:rsidRPr="00F81766" w:rsidRDefault="00F81766" w:rsidP="0076094A">
      <w:pPr>
        <w:pStyle w:val="a8"/>
        <w:spacing w:line="36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02BFF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C374A4">
        <w:rPr>
          <w:rFonts w:ascii="Times New Roman" w:hAnsi="Times New Roman"/>
          <w:b/>
          <w:sz w:val="28"/>
          <w:szCs w:val="28"/>
        </w:rPr>
        <w:t>Чермен</w:t>
      </w:r>
      <w:r w:rsidR="0076094A">
        <w:rPr>
          <w:rFonts w:ascii="Times New Roman" w:hAnsi="Times New Roman"/>
          <w:b/>
          <w:sz w:val="28"/>
          <w:szCs w:val="28"/>
        </w:rPr>
        <w:t xml:space="preserve">ского </w:t>
      </w:r>
      <w:r w:rsidR="0076094A" w:rsidRPr="00C80269">
        <w:rPr>
          <w:rFonts w:ascii="Times New Roman" w:hAnsi="Times New Roman"/>
          <w:b/>
          <w:sz w:val="28"/>
          <w:szCs w:val="28"/>
        </w:rPr>
        <w:t xml:space="preserve">сельского поселения </w:t>
      </w:r>
      <w:r w:rsidR="0076094A">
        <w:rPr>
          <w:rFonts w:ascii="Times New Roman" w:hAnsi="Times New Roman"/>
          <w:b/>
          <w:sz w:val="28"/>
          <w:szCs w:val="28"/>
        </w:rPr>
        <w:t>Пригородного района РСО-Алания</w:t>
      </w:r>
    </w:p>
    <w:p w:rsidR="00F81766" w:rsidRPr="00F81766" w:rsidRDefault="00F81766" w:rsidP="007609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 </w:t>
      </w:r>
    </w:p>
    <w:p w:rsidR="00F81766" w:rsidRPr="00F81766" w:rsidRDefault="00F81766" w:rsidP="001143DC">
      <w:pPr>
        <w:pStyle w:val="a8"/>
        <w:ind w:hanging="142"/>
        <w:jc w:val="both"/>
        <w:rPr>
          <w:rFonts w:ascii="Times New Roman" w:hAnsi="Times New Roman"/>
          <w:sz w:val="28"/>
          <w:szCs w:val="28"/>
        </w:rPr>
      </w:pPr>
      <w:r w:rsidRPr="00F817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Настоящее Положение устанавливает организационно-правовое, финансовое, материально-техническое обеспечение первичных мер пожарной безопасности в границах </w:t>
      </w:r>
      <w:r w:rsidR="00C374A4">
        <w:rPr>
          <w:rFonts w:ascii="Times New Roman" w:hAnsi="Times New Roman"/>
          <w:sz w:val="28"/>
          <w:szCs w:val="28"/>
        </w:rPr>
        <w:t>Чермен</w:t>
      </w:r>
      <w:r w:rsidR="0076094A" w:rsidRPr="0076094A">
        <w:rPr>
          <w:rFonts w:ascii="Times New Roman" w:hAnsi="Times New Roman"/>
          <w:sz w:val="28"/>
          <w:szCs w:val="28"/>
        </w:rPr>
        <w:t>ского сельского поселения</w:t>
      </w:r>
      <w:r w:rsidR="0076094A">
        <w:rPr>
          <w:rFonts w:ascii="Times New Roman" w:hAnsi="Times New Roman"/>
          <w:sz w:val="28"/>
          <w:szCs w:val="28"/>
        </w:rPr>
        <w:t xml:space="preserve"> </w:t>
      </w:r>
      <w:r w:rsidR="0076094A" w:rsidRPr="0076094A">
        <w:rPr>
          <w:rFonts w:ascii="Times New Roman" w:hAnsi="Times New Roman"/>
          <w:sz w:val="28"/>
          <w:szCs w:val="28"/>
        </w:rPr>
        <w:t>Пригородного района РСО-Алания</w:t>
      </w:r>
      <w:r w:rsidR="0076094A">
        <w:rPr>
          <w:rFonts w:ascii="Times New Roman" w:hAnsi="Times New Roman"/>
          <w:sz w:val="28"/>
          <w:szCs w:val="28"/>
        </w:rPr>
        <w:t>.</w:t>
      </w:r>
    </w:p>
    <w:p w:rsidR="00F81766" w:rsidRPr="00F81766" w:rsidRDefault="00F81766" w:rsidP="00F817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Обеспечение первичных мер пожарной безопасности в границах  поселения относится к вопросам местного значения.</w:t>
      </w:r>
    </w:p>
    <w:p w:rsidR="00F81766" w:rsidRPr="00F81766" w:rsidRDefault="00F81766" w:rsidP="00F817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 Основные понятия и термины, применяемые в настоящем Положении:</w:t>
      </w:r>
    </w:p>
    <w:p w:rsidR="00F81766" w:rsidRPr="00F81766" w:rsidRDefault="00F81766" w:rsidP="00F817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первичные меры пожарной безопасности</w:t>
      </w: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F81766" w:rsidRPr="00F81766" w:rsidRDefault="00F81766" w:rsidP="00F817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противопожарный режим</w:t>
      </w: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F81766" w:rsidRPr="00F81766" w:rsidRDefault="00F81766" w:rsidP="00F817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особый противопожарный режим</w:t>
      </w: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F81766" w:rsidRPr="00F81766" w:rsidRDefault="00F81766" w:rsidP="00F817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 пожаров </w:t>
      </w: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F81766" w:rsidRPr="00F81766" w:rsidRDefault="00F81766" w:rsidP="00F817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противопожарная пропаганда</w:t>
      </w: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F81766" w:rsidRPr="00F81766" w:rsidRDefault="00F81766" w:rsidP="007609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первичные средства пожаротушения</w:t>
      </w: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F81766" w:rsidRPr="00F81766" w:rsidRDefault="00F81766" w:rsidP="007609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Перечень первичных мер пожарной безопасности</w:t>
      </w:r>
    </w:p>
    <w:p w:rsidR="00F81766" w:rsidRPr="00F81766" w:rsidRDefault="00F81766" w:rsidP="00F817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 первичным мерам пожарной безопасности на территории  поселения относятся:</w:t>
      </w:r>
    </w:p>
    <w:p w:rsidR="00F81766" w:rsidRPr="00F81766" w:rsidRDefault="00F81766" w:rsidP="001143DC">
      <w:pPr>
        <w:pStyle w:val="a8"/>
        <w:ind w:hanging="142"/>
        <w:jc w:val="both"/>
        <w:rPr>
          <w:rFonts w:ascii="Times New Roman" w:hAnsi="Times New Roman"/>
          <w:sz w:val="28"/>
          <w:szCs w:val="28"/>
        </w:rPr>
      </w:pPr>
      <w:r w:rsidRPr="00F817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2.1. обеспечение необходимых условий для привлечения населения  </w:t>
      </w:r>
      <w:r w:rsidR="00C374A4">
        <w:rPr>
          <w:rFonts w:ascii="Times New Roman" w:hAnsi="Times New Roman"/>
          <w:sz w:val="28"/>
          <w:szCs w:val="28"/>
        </w:rPr>
        <w:t>Чермен</w:t>
      </w:r>
      <w:r w:rsidR="0076094A" w:rsidRPr="0076094A">
        <w:rPr>
          <w:rFonts w:ascii="Times New Roman" w:hAnsi="Times New Roman"/>
          <w:sz w:val="28"/>
          <w:szCs w:val="28"/>
        </w:rPr>
        <w:t>ского сельского поселения</w:t>
      </w:r>
      <w:r w:rsidR="0076094A">
        <w:rPr>
          <w:rFonts w:ascii="Times New Roman" w:hAnsi="Times New Roman"/>
          <w:sz w:val="28"/>
          <w:szCs w:val="28"/>
        </w:rPr>
        <w:t xml:space="preserve"> </w:t>
      </w:r>
      <w:r w:rsidR="0076094A" w:rsidRPr="0076094A">
        <w:rPr>
          <w:rFonts w:ascii="Times New Roman" w:hAnsi="Times New Roman"/>
          <w:sz w:val="28"/>
          <w:szCs w:val="28"/>
        </w:rPr>
        <w:t>Пригородного района РСО-Алания</w:t>
      </w:r>
      <w:r w:rsidRPr="00F817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профилактике пожаров и мероприятиям по их предупреждению, спасению людей и имущества от пожаров в составе добровольного пожарного формирования;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проведение противопожарной пропаганды и обучения населения мерам пожарной безопасности;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  оснащение первичными средствами тушения пожаров;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соблюдение требований пожарной безопасности при разработке градостроительной документации, планировке и застройке территории  поселения;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разработка и выполнение мероприятий в поселении,  исключающих возможность переброски огня при лесных и торфяных пожарах на здания, строения и сооружения;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организация патрулирования территории поселения в условиях устойчивой сухой, жаркой и ветреной погоды;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  обеспечение поселения исправной телефонной или радиосвязью для сообщения о пожаре в Государственную противопожарную службу;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  своевременная очистка территории поселения от горючих отходов и мусора;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  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2.10.содержание в исправном состоянии систем противопожарного водоснабжения;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2.12.утверждение перечня первичных средств пожаротушения для индивидуальных жилых домов;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 содействие деятельности добровольных пожарных, привлечение населения к обеспечению пожарной безопасности;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 установление особого противопожарного режима;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2.15. профилактика пожаров на территории поселения.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  Основные задачи обеспечения первичными мерами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пожарной безопасности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Основными задачами обеспечения первичных мер пожарной безопасности в границах поселения являются: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организация и осуществление мер по профилактике пожаров и предотвращению пожаров;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спасение людей и имущества при пожарах.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Полномочия администрации по обеспечению мер пожарной безопасности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4.1. К полномочиям администрации поселения  по обеспечению первичных мер пожарной безопасности относятся:</w:t>
      </w:r>
    </w:p>
    <w:p w:rsidR="00F81766" w:rsidRPr="00F81766" w:rsidRDefault="00F81766" w:rsidP="001143DC">
      <w:pPr>
        <w:pStyle w:val="a8"/>
        <w:ind w:hanging="142"/>
        <w:jc w:val="both"/>
        <w:rPr>
          <w:rFonts w:ascii="Times New Roman" w:hAnsi="Times New Roman"/>
          <w:sz w:val="28"/>
          <w:szCs w:val="28"/>
        </w:rPr>
      </w:pPr>
      <w:r w:rsidRPr="00F817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         4.1.1.  утверждение нормативных правовых документов об обеспечении первичных мер пожарной безопасности в  границах </w:t>
      </w:r>
      <w:r w:rsidR="00C374A4">
        <w:rPr>
          <w:rFonts w:ascii="Times New Roman" w:hAnsi="Times New Roman"/>
          <w:sz w:val="28"/>
          <w:szCs w:val="28"/>
        </w:rPr>
        <w:t>Чермен</w:t>
      </w:r>
      <w:r w:rsidR="0076094A" w:rsidRPr="0076094A">
        <w:rPr>
          <w:rFonts w:ascii="Times New Roman" w:hAnsi="Times New Roman"/>
          <w:sz w:val="28"/>
          <w:szCs w:val="28"/>
        </w:rPr>
        <w:t>ского сельского поселения</w:t>
      </w:r>
      <w:r w:rsidR="0076094A">
        <w:rPr>
          <w:rFonts w:ascii="Times New Roman" w:hAnsi="Times New Roman"/>
          <w:sz w:val="28"/>
          <w:szCs w:val="28"/>
        </w:rPr>
        <w:t xml:space="preserve"> </w:t>
      </w:r>
      <w:r w:rsidR="0076094A" w:rsidRPr="0076094A">
        <w:rPr>
          <w:rFonts w:ascii="Times New Roman" w:hAnsi="Times New Roman"/>
          <w:sz w:val="28"/>
          <w:szCs w:val="28"/>
        </w:rPr>
        <w:t>Пригородного района РСО-Алания</w:t>
      </w:r>
      <w:r w:rsidRPr="00F817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внесение дополнений и изменений в него;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4.1.2. информирование населения о принятых решениях по обеспечению первичных мер пожарной безопасности на территории поселения;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4.1.3.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4.1.4. организация деятельности добровольного пожарного формирования на территории поселения и привлечение по согласованию в весенне-летний пожароопасный период граждан для организации дежурства;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4.1.5. разработка и осуществление мероприятий по обеспечению пожарной безопасности в домах жилищного фонда и  нежилых помещений, создание условий для обеспечения населенных пунктов поселения телефонной связью;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4.1.6.   организация мероприятий по профилактике пожаров в населенных пунктах;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4.1.7. 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4.1.8. 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4.1.9. 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   от горючих отходов и мусора;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4.1.10. содержание в исправном состоянии в любое время года дорог  в границах поселения, проездов к зданиям, строениям и сооружениям;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4.1.11. содержание в исправном состоянии систем противопожарного водоснабжения;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4.1.12. </w:t>
      </w:r>
      <w:r w:rsidR="0076094A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4.1.13. </w:t>
      </w:r>
      <w:r w:rsidR="0076094A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деятельности добровольного пожарного формирования, привлечение населения к обеспечению первичных мер пожарной безопасности;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4.1.14. </w:t>
      </w:r>
      <w:r w:rsidR="0076094A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другими видами пожарной охраны;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4.1.15. </w:t>
      </w:r>
      <w:r w:rsidR="0076094A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 сре</w:t>
      </w:r>
      <w:proofErr w:type="gramStart"/>
      <w:r w:rsidR="0076094A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зв</w:t>
      </w:r>
      <w:proofErr w:type="gramEnd"/>
      <w:r w:rsidR="0076094A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уковой сигнализации или иных средств для оповещения людей на случай пожара;</w:t>
      </w: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</w:p>
    <w:p w:rsidR="00F81766" w:rsidRPr="00F81766" w:rsidRDefault="0076094A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V. </w:t>
      </w:r>
      <w:r w:rsidR="00F81766"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Противопожарная пропаганда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обучение населения мерам пожарной безопасности  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81766" w:rsidRPr="00F81766" w:rsidRDefault="00C60CE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5.1. </w:t>
      </w:r>
      <w:r w:rsidR="0076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81766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проведения противопожарной пропаганды используются информационные стенды и официальный сайт.</w:t>
      </w:r>
    </w:p>
    <w:p w:rsidR="00F81766" w:rsidRPr="00F81766" w:rsidRDefault="00C60CE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="00F81766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Противопожарную пропаганду проводят специалисты администрации совместно с членами добровольного пожарного формирования.  </w:t>
      </w:r>
    </w:p>
    <w:p w:rsidR="00F81766" w:rsidRPr="00F81766" w:rsidRDefault="00C60CE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 Обучение </w:t>
      </w:r>
      <w:r w:rsidR="00F81766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 мерам пожарной безопасности проводится в соответствии с федеральным законодательством, Правилами пожарной бе</w:t>
      </w:r>
      <w:r w:rsidR="0076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зопасности в Российской Федерац</w:t>
      </w:r>
      <w:r w:rsidR="00F81766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6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</w:t>
      </w:r>
    </w:p>
    <w:p w:rsidR="00F81766" w:rsidRPr="00F81766" w:rsidRDefault="00C60CE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</w:t>
      </w:r>
      <w:r w:rsidR="00F81766"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Соблюдение правил пожарной безопасности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проведении планировки и застройки поселения  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81766" w:rsidRPr="00F81766" w:rsidRDefault="00C60CE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81766"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Соблюдение требований 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Техническим регламентом о требованиях пожарной безопасности, настоящим Положением и иным действующим законодательством.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1766" w:rsidRPr="00F81766" w:rsidRDefault="00C60CE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</w:t>
      </w:r>
      <w:r w:rsidR="00F81766"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Финансовое обеспечение первичных мер пожарной безопасности</w:t>
      </w:r>
    </w:p>
    <w:p w:rsidR="00F81766" w:rsidRPr="00F81766" w:rsidRDefault="00F81766" w:rsidP="00114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6094A" w:rsidRPr="00F81766" w:rsidRDefault="00C60CE6" w:rsidP="001143DC">
      <w:pPr>
        <w:pStyle w:val="a8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7</w:t>
      </w:r>
      <w:r w:rsidR="00F81766" w:rsidRPr="00F817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Финансовое обеспечение мер первичной пожарной безопасности в границах поселения является расходным обязательством </w:t>
      </w:r>
      <w:r w:rsidR="00C374A4">
        <w:rPr>
          <w:rFonts w:ascii="Times New Roman" w:hAnsi="Times New Roman"/>
          <w:sz w:val="28"/>
          <w:szCs w:val="28"/>
        </w:rPr>
        <w:t>Чермен</w:t>
      </w:r>
      <w:r w:rsidR="0076094A" w:rsidRPr="0076094A">
        <w:rPr>
          <w:rFonts w:ascii="Times New Roman" w:hAnsi="Times New Roman"/>
          <w:sz w:val="28"/>
          <w:szCs w:val="28"/>
        </w:rPr>
        <w:t>ского сельского поселения</w:t>
      </w:r>
      <w:r w:rsidR="0076094A">
        <w:rPr>
          <w:rFonts w:ascii="Times New Roman" w:hAnsi="Times New Roman"/>
          <w:sz w:val="28"/>
          <w:szCs w:val="28"/>
        </w:rPr>
        <w:t xml:space="preserve"> </w:t>
      </w:r>
      <w:r w:rsidR="0076094A" w:rsidRPr="0076094A">
        <w:rPr>
          <w:rFonts w:ascii="Times New Roman" w:hAnsi="Times New Roman"/>
          <w:sz w:val="28"/>
          <w:szCs w:val="28"/>
        </w:rPr>
        <w:t>Пригородного района РСО-Алания</w:t>
      </w:r>
      <w:r w:rsidR="0076094A">
        <w:rPr>
          <w:rFonts w:ascii="Times New Roman" w:hAnsi="Times New Roman"/>
          <w:sz w:val="28"/>
          <w:szCs w:val="28"/>
        </w:rPr>
        <w:t>.</w:t>
      </w:r>
    </w:p>
    <w:p w:rsidR="00685F0C" w:rsidRDefault="00951334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CAC" w:rsidRDefault="00B53CAC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1143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7609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7609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A9B" w:rsidRDefault="008C5A9B" w:rsidP="007609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CAC" w:rsidRDefault="00B53CAC" w:rsidP="008C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02F" w:rsidRPr="00B53CAC" w:rsidRDefault="00D5502F" w:rsidP="00B53CAC">
      <w:pPr>
        <w:tabs>
          <w:tab w:val="left" w:pos="98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502F" w:rsidRPr="00B53CAC" w:rsidSect="0044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F81766"/>
    <w:rsid w:val="00052445"/>
    <w:rsid w:val="00074E94"/>
    <w:rsid w:val="000C0745"/>
    <w:rsid w:val="000C2D02"/>
    <w:rsid w:val="000F250D"/>
    <w:rsid w:val="001143DC"/>
    <w:rsid w:val="00132B95"/>
    <w:rsid w:val="002C65C2"/>
    <w:rsid w:val="00446D82"/>
    <w:rsid w:val="0046651C"/>
    <w:rsid w:val="00506756"/>
    <w:rsid w:val="0059001F"/>
    <w:rsid w:val="006266CF"/>
    <w:rsid w:val="007344D7"/>
    <w:rsid w:val="0076094A"/>
    <w:rsid w:val="008C2ED4"/>
    <w:rsid w:val="008C5A9B"/>
    <w:rsid w:val="00951334"/>
    <w:rsid w:val="00A12A0E"/>
    <w:rsid w:val="00A55175"/>
    <w:rsid w:val="00A63B9F"/>
    <w:rsid w:val="00B51440"/>
    <w:rsid w:val="00B53CAC"/>
    <w:rsid w:val="00BD7EB4"/>
    <w:rsid w:val="00C374A4"/>
    <w:rsid w:val="00C60CE6"/>
    <w:rsid w:val="00D02BFF"/>
    <w:rsid w:val="00D5502F"/>
    <w:rsid w:val="00DC78A9"/>
    <w:rsid w:val="00F8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82"/>
  </w:style>
  <w:style w:type="paragraph" w:styleId="1">
    <w:name w:val="heading 1"/>
    <w:basedOn w:val="a"/>
    <w:link w:val="10"/>
    <w:uiPriority w:val="9"/>
    <w:qFormat/>
    <w:rsid w:val="00F81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 Знак Знак Знак,Обычный (Web) Знак Знак,Обычный (Web) Знак,Обычный (Web)"/>
    <w:basedOn w:val="a"/>
    <w:uiPriority w:val="99"/>
    <w:unhideWhenUsed/>
    <w:rsid w:val="00F8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766"/>
    <w:rPr>
      <w:b/>
      <w:bCs/>
    </w:rPr>
  </w:style>
  <w:style w:type="character" w:styleId="a5">
    <w:name w:val="Hyperlink"/>
    <w:basedOn w:val="a0"/>
    <w:rsid w:val="00A551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17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5517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4665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men-oset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E5C0C-7519-419F-99ED-6D62E522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АМСЧермен</cp:lastModifiedBy>
  <cp:revision>6</cp:revision>
  <cp:lastPrinted>2020-02-14T06:27:00Z</cp:lastPrinted>
  <dcterms:created xsi:type="dcterms:W3CDTF">2020-02-12T11:07:00Z</dcterms:created>
  <dcterms:modified xsi:type="dcterms:W3CDTF">2020-02-14T07:00:00Z</dcterms:modified>
</cp:coreProperties>
</file>